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D1" w:rsidRDefault="00817A50" w:rsidP="00902509">
      <w:pPr>
        <w:pStyle w:val="DateCP"/>
      </w:pPr>
      <w:r>
        <w:rPr>
          <w:noProof/>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-914400</wp:posOffset>
            </wp:positionV>
            <wp:extent cx="1641475" cy="910590"/>
            <wp:effectExtent l="0" t="0" r="0" b="3810"/>
            <wp:wrapNone/>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1475" cy="910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-228600</wp:posOffset>
            </wp:positionH>
            <wp:positionV relativeFrom="paragraph">
              <wp:posOffset>-914400</wp:posOffset>
            </wp:positionV>
            <wp:extent cx="2514600" cy="923925"/>
            <wp:effectExtent l="0" t="0" r="0" b="9525"/>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923925"/>
                    </a:xfrm>
                    <a:prstGeom prst="rect">
                      <a:avLst/>
                    </a:prstGeom>
                    <a:noFill/>
                  </pic:spPr>
                </pic:pic>
              </a:graphicData>
            </a:graphic>
            <wp14:sizeRelH relativeFrom="page">
              <wp14:pctWidth>0</wp14:pctWidth>
            </wp14:sizeRelH>
            <wp14:sizeRelV relativeFrom="page">
              <wp14:pctHeight>0</wp14:pctHeight>
            </wp14:sizeRelV>
          </wp:anchor>
        </w:drawing>
      </w:r>
      <w:r w:rsidR="003819D1" w:rsidRPr="00902509">
        <w:t xml:space="preserve">Le </w:t>
      </w:r>
      <w:r w:rsidR="003819D1">
        <w:t xml:space="preserve">lundi </w:t>
      </w:r>
      <w:smartTag w:uri="urn:schemas-microsoft-com:office:smarttags" w:element="date">
        <w:smartTagPr>
          <w:attr w:name="ls" w:val="trans"/>
          <w:attr w:name="Month" w:val="7"/>
          <w:attr w:name="Day" w:val="7"/>
          <w:attr w:name="Year" w:val="2014"/>
        </w:smartTagPr>
        <w:r w:rsidR="003819D1">
          <w:t>7 juillet 2014</w:t>
        </w:r>
      </w:smartTag>
    </w:p>
    <w:p w:rsidR="003819D1" w:rsidRPr="00902509" w:rsidRDefault="003819D1" w:rsidP="00B2206E">
      <w:pPr>
        <w:pStyle w:val="DateCP"/>
        <w:jc w:val="left"/>
      </w:pPr>
    </w:p>
    <w:p w:rsidR="003819D1" w:rsidRDefault="003819D1" w:rsidP="006B12E2">
      <w:pPr>
        <w:pStyle w:val="Surtitre"/>
      </w:pPr>
      <w:bookmarkStart w:id="0" w:name="_GoBack"/>
      <w:bookmarkEnd w:id="0"/>
      <w:r>
        <w:t>Communiqué de presse</w:t>
      </w:r>
    </w:p>
    <w:p w:rsidR="003819D1" w:rsidRDefault="003819D1" w:rsidP="006B12E2">
      <w:pPr>
        <w:pStyle w:val="Surtitre"/>
      </w:pPr>
    </w:p>
    <w:p w:rsidR="003819D1" w:rsidRDefault="003819D1" w:rsidP="006B12E2">
      <w:pPr>
        <w:pStyle w:val="Surtitre"/>
        <w:rPr>
          <w:sz w:val="26"/>
          <w:szCs w:val="26"/>
        </w:rPr>
      </w:pPr>
      <w:r>
        <w:rPr>
          <w:sz w:val="26"/>
          <w:szCs w:val="26"/>
        </w:rPr>
        <w:t>GRANDE CONFérence sociale POUR l’emploi</w:t>
      </w:r>
    </w:p>
    <w:p w:rsidR="003819D1" w:rsidRDefault="003819D1" w:rsidP="00AB48E9">
      <w:pPr>
        <w:pStyle w:val="Titre1"/>
        <w:ind w:left="0"/>
      </w:pPr>
      <w:r>
        <w:t xml:space="preserve">La lutte contre le chômage des personnes en situation </w:t>
      </w:r>
    </w:p>
    <w:p w:rsidR="003819D1" w:rsidRDefault="003819D1" w:rsidP="00AB48E9">
      <w:pPr>
        <w:pStyle w:val="Titre1"/>
        <w:ind w:left="0"/>
      </w:pPr>
      <w:r>
        <w:t>de handicap doit figurer dans les priorités !</w:t>
      </w:r>
    </w:p>
    <w:p w:rsidR="003819D1" w:rsidRPr="00BB3A20" w:rsidRDefault="003819D1" w:rsidP="00BB3A20"/>
    <w:p w:rsidR="003819D1" w:rsidRDefault="003819D1" w:rsidP="00AB48E9">
      <w:pPr>
        <w:jc w:val="both"/>
        <w:rPr>
          <w:b/>
        </w:rPr>
      </w:pPr>
      <w:r w:rsidRPr="00BB3A20">
        <w:rPr>
          <w:b/>
        </w:rPr>
        <w:t>Alors que la</w:t>
      </w:r>
      <w:r>
        <w:rPr>
          <w:b/>
        </w:rPr>
        <w:t xml:space="preserve"> 3ème</w:t>
      </w:r>
      <w:r w:rsidRPr="00BB3A20">
        <w:rPr>
          <w:b/>
        </w:rPr>
        <w:t xml:space="preserve"> Grande Conférence Sociale pour l’emploi s’ouvre aujourd’hui, </w:t>
      </w:r>
      <w:r>
        <w:rPr>
          <w:b/>
        </w:rPr>
        <w:t>l’Association des paralysés de France (APF) rappelle que la lutte contre le chômage des personnes en situation de handicap doit constituer une priorité.</w:t>
      </w:r>
    </w:p>
    <w:p w:rsidR="003819D1" w:rsidRDefault="003819D1" w:rsidP="00AB48E9">
      <w:pPr>
        <w:jc w:val="both"/>
        <w:rPr>
          <w:b/>
        </w:rPr>
      </w:pPr>
      <w:r>
        <w:rPr>
          <w:b/>
        </w:rPr>
        <w:t xml:space="preserve">En effet, l’association déplore le taux de chômage particulièrement élevé (22%) et l’aggravation du nombre de demandeurs d’emploi en situation de handicap (+ 80% entre 2008 et 2013). L’augmentation du chômage des personnes en situation de handicap est particulièrement inquiétante ! </w:t>
      </w:r>
    </w:p>
    <w:p w:rsidR="003819D1" w:rsidRPr="00AB48E9" w:rsidRDefault="003819D1" w:rsidP="00AB48E9">
      <w:pPr>
        <w:jc w:val="both"/>
        <w:rPr>
          <w:b/>
        </w:rPr>
      </w:pPr>
      <w:r>
        <w:rPr>
          <w:b/>
        </w:rPr>
        <w:t>L’APF demande également que les partenaires sociaux engagent des négociations interprofessionnelles pour les personnes éloignées de l’emploi, incluant les personnes en situation de handicap afin de permettre la s</w:t>
      </w:r>
      <w:r w:rsidRPr="00AB48E9">
        <w:rPr>
          <w:b/>
        </w:rPr>
        <w:t>écurisation de l'</w:t>
      </w:r>
      <w:r>
        <w:rPr>
          <w:b/>
        </w:rPr>
        <w:t xml:space="preserve">accès et du maintien en </w:t>
      </w:r>
      <w:r w:rsidRPr="00AB48E9">
        <w:rPr>
          <w:b/>
        </w:rPr>
        <w:t xml:space="preserve">emploi des </w:t>
      </w:r>
      <w:r>
        <w:rPr>
          <w:b/>
        </w:rPr>
        <w:t>personnes les plus vulnérables sur le marché du travail.</w:t>
      </w:r>
    </w:p>
    <w:p w:rsidR="003819D1" w:rsidRDefault="003819D1" w:rsidP="00AB48E9">
      <w:pPr>
        <w:jc w:val="both"/>
        <w:rPr>
          <w:b/>
        </w:rPr>
      </w:pPr>
    </w:p>
    <w:p w:rsidR="003819D1" w:rsidRPr="00711795" w:rsidRDefault="003819D1" w:rsidP="00711795">
      <w:r>
        <w:rPr>
          <w:rFonts w:cs="Arial"/>
        </w:rPr>
        <w:t>À</w:t>
      </w:r>
      <w:r>
        <w:t xml:space="preserve"> l’occasion de cette conférence sociale, l’APF a communiqué une contribution sur l’emploi des personnes en situation de handicap aux pouvoirs publics et aux partenaires sociaux.</w:t>
      </w:r>
    </w:p>
    <w:p w:rsidR="003819D1" w:rsidRDefault="003819D1" w:rsidP="00711795">
      <w:r>
        <w:t>Ainsi, l</w:t>
      </w:r>
      <w:r w:rsidRPr="00711795">
        <w:t>'APF fait les constats suivants :</w:t>
      </w:r>
    </w:p>
    <w:p w:rsidR="003819D1" w:rsidRDefault="003819D1" w:rsidP="00D178FC">
      <w:pPr>
        <w:numPr>
          <w:ilvl w:val="0"/>
          <w:numId w:val="5"/>
        </w:numPr>
        <w:jc w:val="both"/>
      </w:pPr>
      <w:r>
        <w:t>Une gouvernance des politiques de travail et d’emploi des personnes en situation de handicap segmentée, fragile, insuffisamment lisible, maillée et construite (convention multipartite, pacte pour l’emploi en EA, travail en ESAT) ;</w:t>
      </w:r>
    </w:p>
    <w:p w:rsidR="003819D1" w:rsidRDefault="003819D1" w:rsidP="00D178FC">
      <w:pPr>
        <w:numPr>
          <w:ilvl w:val="0"/>
          <w:numId w:val="5"/>
        </w:numPr>
        <w:jc w:val="both"/>
      </w:pPr>
      <w:r>
        <w:t>Une aggravation des difficultés d’accès et de maintien dans l’emploi des personnes en situation de handicap (+80% d’augmentation du nombre de demandeurs d’emploi en situation de handicap depuis 2008 : de 228.000 fin 2008 à 413.000 fin 2013, place des seniors et des jeunes) ;</w:t>
      </w:r>
    </w:p>
    <w:p w:rsidR="003819D1" w:rsidRDefault="003819D1" w:rsidP="00D178FC">
      <w:pPr>
        <w:numPr>
          <w:ilvl w:val="0"/>
          <w:numId w:val="5"/>
        </w:numPr>
        <w:jc w:val="both"/>
      </w:pPr>
      <w:r>
        <w:t>Les limites des dispositifs existants et leur fonctionnement en silos (faiblesse des articulations insertion pro, médico-social, insertion, entreprises, inadaptation des outils d’accompagnement des parcours) ;</w:t>
      </w:r>
    </w:p>
    <w:p w:rsidR="003819D1" w:rsidRDefault="003819D1" w:rsidP="00D178FC">
      <w:pPr>
        <w:numPr>
          <w:ilvl w:val="0"/>
          <w:numId w:val="5"/>
        </w:numPr>
        <w:jc w:val="both"/>
      </w:pPr>
      <w:r>
        <w:t>Une absence de sécurisation des parcours vers et dans l’emploi pour une population vulnérable (surexposition aux risques d’exclusion durable de l’emploi) ;</w:t>
      </w:r>
    </w:p>
    <w:p w:rsidR="003819D1" w:rsidRDefault="003819D1" w:rsidP="00D178FC">
      <w:pPr>
        <w:numPr>
          <w:ilvl w:val="0"/>
          <w:numId w:val="5"/>
        </w:numPr>
        <w:jc w:val="both"/>
      </w:pPr>
      <w:r>
        <w:t>Des trappes à inactivité liées à des cadres administratifs inadaptés (restriction substantielle et durable d’accès à l’emploi, reconnaissance de la lourdeur du handicap).</w:t>
      </w:r>
    </w:p>
    <w:p w:rsidR="003819D1" w:rsidRDefault="003819D1" w:rsidP="00D178FC">
      <w:pPr>
        <w:jc w:val="both"/>
      </w:pPr>
    </w:p>
    <w:p w:rsidR="003819D1" w:rsidRDefault="003819D1" w:rsidP="00D178FC">
      <w:pPr>
        <w:jc w:val="both"/>
      </w:pPr>
      <w:r>
        <w:t>Ainsi, pour répondre à ces principaux constats, l’association propose d’a</w:t>
      </w:r>
      <w:r w:rsidRPr="00D618F9">
        <w:t>gir sur 3 leviers :</w:t>
      </w:r>
    </w:p>
    <w:p w:rsidR="003819D1" w:rsidRDefault="003819D1" w:rsidP="00D178FC">
      <w:pPr>
        <w:numPr>
          <w:ilvl w:val="0"/>
          <w:numId w:val="7"/>
        </w:numPr>
        <w:jc w:val="both"/>
      </w:pPr>
      <w:r>
        <w:t>Rénover le dialogue sur le travail et l’emploi des personnes handicapées dans une approche transversale et globale incluant le milieu ordinaire (privé et public), le secteur protégé en mobilisant l’ensemble des parties prenantes ;</w:t>
      </w:r>
    </w:p>
    <w:p w:rsidR="003819D1" w:rsidRDefault="003819D1" w:rsidP="00D178FC">
      <w:pPr>
        <w:numPr>
          <w:ilvl w:val="0"/>
          <w:numId w:val="7"/>
        </w:numPr>
        <w:jc w:val="both"/>
      </w:pPr>
      <w:r>
        <w:t>Développer un plan d’action résolu en faveur de la lutte contre l’exclusion professionnelle et pour l’emploi des personnes en situation de handicap durablement exclues du marché de l’emploi (accès, développement des carrières et maintien dans l’emploi à tous les âges de la vie professionnelle notamment aux deux extrémités : jeunes et séniors) ;</w:t>
      </w:r>
    </w:p>
    <w:p w:rsidR="003819D1" w:rsidRDefault="003819D1" w:rsidP="00F03CEA">
      <w:pPr>
        <w:numPr>
          <w:ilvl w:val="0"/>
          <w:numId w:val="7"/>
        </w:numPr>
        <w:jc w:val="both"/>
      </w:pPr>
      <w:r>
        <w:t>Intégrer dans le Pacte de responsabilité et de solidarité des éléments dynamiques pour une société inclusive responsable et solidaire (place des personnes durablement éloignées de l’emploi dans les entreprises dont obligation d’emploi des personnes handicapées, respect des AD’AP et des normes d’accessibilité dans les ERP).</w:t>
      </w:r>
    </w:p>
    <w:p w:rsidR="003819D1" w:rsidRPr="00F03CEA" w:rsidRDefault="003819D1" w:rsidP="00F03CEA">
      <w:pPr>
        <w:ind w:left="360"/>
        <w:jc w:val="both"/>
      </w:pPr>
    </w:p>
    <w:p w:rsidR="003819D1" w:rsidRDefault="003819D1" w:rsidP="001E5978">
      <w:pPr>
        <w:pStyle w:val="Texte"/>
        <w:jc w:val="right"/>
        <w:rPr>
          <w:b/>
        </w:rPr>
      </w:pPr>
      <w:r w:rsidRPr="00FE50CF">
        <w:rPr>
          <w:b/>
        </w:rPr>
        <w:t>Contact</w:t>
      </w:r>
      <w:r>
        <w:rPr>
          <w:b/>
        </w:rPr>
        <w:t xml:space="preserve"> presse</w:t>
      </w:r>
      <w:r w:rsidRPr="00FE50CF">
        <w:rPr>
          <w:b/>
        </w:rPr>
        <w:t xml:space="preserve"> : </w:t>
      </w:r>
    </w:p>
    <w:p w:rsidR="003819D1" w:rsidRDefault="003819D1" w:rsidP="00CE6298">
      <w:pPr>
        <w:pStyle w:val="Texte"/>
        <w:jc w:val="right"/>
      </w:pPr>
      <w:r>
        <w:t>Evelyne Weymann :</w:t>
      </w:r>
      <w:r w:rsidRPr="000C707C">
        <w:t xml:space="preserve"> </w:t>
      </w:r>
      <w:smartTag w:uri="urn:schemas-microsoft-com:office:smarttags" w:element="phone">
        <w:smartTagPr>
          <w:attr w:name="ls" w:val="trans"/>
        </w:smartTagPr>
        <w:r w:rsidRPr="000C707C">
          <w:t>01 40 78 56 59</w:t>
        </w:r>
      </w:smartTag>
      <w:r w:rsidRPr="000C707C">
        <w:t xml:space="preserve"> – </w:t>
      </w:r>
      <w:smartTag w:uri="urn:schemas-microsoft-com:office:smarttags" w:element="phone">
        <w:smartTagPr>
          <w:attr w:name="ls" w:val="trans"/>
        </w:smartTagPr>
        <w:r w:rsidRPr="000C707C">
          <w:t>06 89 74 97 37</w:t>
        </w:r>
      </w:smartTag>
    </w:p>
    <w:sectPr w:rsidR="003819D1" w:rsidSect="00D618F9">
      <w:headerReference w:type="default" r:id="rId10"/>
      <w:footerReference w:type="default" r:id="rId11"/>
      <w:footerReference w:type="first" r:id="rId12"/>
      <w:pgSz w:w="11906" w:h="16838"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E5" w:rsidRDefault="00104FE5">
      <w:r>
        <w:separator/>
      </w:r>
    </w:p>
  </w:endnote>
  <w:endnote w:type="continuationSeparator" w:id="0">
    <w:p w:rsidR="00104FE5" w:rsidRDefault="0010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D1" w:rsidRDefault="003819D1" w:rsidP="00420CC1">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D1" w:rsidRDefault="003819D1" w:rsidP="00ED4748">
    <w:pPr>
      <w:pStyle w:val="Pieddepage"/>
      <w:pBdr>
        <w:top w:val="single" w:sz="4" w:space="1" w:color="225AA5"/>
      </w:pBdr>
    </w:pPr>
    <w:r w:rsidRPr="00E905A2">
      <w:t xml:space="preserve">17, bd Auguste-Blanqui – </w:t>
    </w:r>
    <w:smartTag w:uri="urn:schemas-microsoft-com:office:smarttags" w:element="phone">
      <w:smartTagPr>
        <w:attr w:name="ls" w:val="trans"/>
      </w:smartTagPr>
      <w:r w:rsidRPr="00E905A2">
        <w:t>75013</w:t>
      </w:r>
    </w:smartTag>
    <w:r w:rsidRPr="00E905A2">
      <w:t xml:space="preserve"> Paris</w:t>
    </w:r>
    <w:r w:rsidRPr="00E905A2">
      <w:br/>
      <w:t xml:space="preserve">Tél : </w:t>
    </w:r>
    <w:smartTag w:uri="urn:schemas-microsoft-com:office:smarttags" w:element="phone">
      <w:smartTagPr>
        <w:attr w:name="ls" w:val="trans"/>
      </w:smartTagPr>
      <w:r w:rsidRPr="00E905A2">
        <w:t>01 40 78 69 00</w:t>
      </w:r>
    </w:smartTag>
    <w:r w:rsidRPr="00E905A2">
      <w:t xml:space="preserve"> – Fax : </w:t>
    </w:r>
    <w:smartTag w:uri="urn:schemas-microsoft-com:office:smarttags" w:element="phone">
      <w:smartTagPr>
        <w:attr w:name="ls" w:val="trans"/>
      </w:smartTagPr>
      <w:r w:rsidRPr="00E905A2">
        <w:t>01 45 89 40 57</w:t>
      </w:r>
    </w:smartTag>
    <w:r w:rsidRPr="00E905A2">
      <w:t xml:space="preserve"> </w:t>
    </w:r>
    <w:r w:rsidRPr="005B23F2">
      <w:t>–</w:t>
    </w:r>
    <w:r>
      <w:t xml:space="preserve"> </w:t>
    </w:r>
    <w:hyperlink r:id="rId1" w:history="1">
      <w:r w:rsidRPr="00F34529">
        <w:rPr>
          <w:rStyle w:val="Lienhypertexte"/>
        </w:rPr>
        <w:t>www.apf.asso.fr</w:t>
      </w:r>
    </w:hyperlink>
    <w:r>
      <w:t xml:space="preserve"> </w:t>
    </w:r>
  </w:p>
  <w:p w:rsidR="003819D1" w:rsidRPr="005B23F2" w:rsidRDefault="00104FE5" w:rsidP="00ED4748">
    <w:pPr>
      <w:pStyle w:val="Pieddepage"/>
      <w:pBdr>
        <w:top w:val="single" w:sz="4" w:space="1" w:color="225AA5"/>
      </w:pBdr>
    </w:pPr>
    <w:hyperlink r:id="rId2" w:history="1">
      <w:r w:rsidR="003819D1" w:rsidRPr="003622A8">
        <w:rPr>
          <w:rStyle w:val="Lienhypertexte"/>
        </w:rPr>
        <w:t>www.facebook.com/associationdesparalysesdefrance</w:t>
      </w:r>
    </w:hyperlink>
    <w:r w:rsidR="003819D1">
      <w:t xml:space="preserve"> - </w:t>
    </w:r>
    <w:hyperlink r:id="rId3" w:history="1">
      <w:r w:rsidR="003819D1" w:rsidRPr="003622A8">
        <w:rPr>
          <w:rStyle w:val="Lienhypertexte"/>
        </w:rPr>
        <w:t>www.twitter.com/apfhandicap</w:t>
      </w:r>
    </w:hyperlink>
    <w:r w:rsidR="003819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E5" w:rsidRDefault="00104FE5">
      <w:r>
        <w:separator/>
      </w:r>
    </w:p>
  </w:footnote>
  <w:footnote w:type="continuationSeparator" w:id="0">
    <w:p w:rsidR="00104FE5" w:rsidRDefault="00104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D1" w:rsidRDefault="00817A50">
    <w:pPr>
      <w:pStyle w:val="En-tte"/>
    </w:pPr>
    <w:r>
      <w:rPr>
        <w:noProof/>
      </w:rPr>
      <w:drawing>
        <wp:anchor distT="0" distB="0" distL="114300" distR="114300" simplePos="0" relativeHeight="251658240" behindDoc="0" locked="0" layoutInCell="1" allowOverlap="1">
          <wp:simplePos x="0" y="0"/>
          <wp:positionH relativeFrom="column">
            <wp:posOffset>5000625</wp:posOffset>
          </wp:positionH>
          <wp:positionV relativeFrom="paragraph">
            <wp:posOffset>-38100</wp:posOffset>
          </wp:positionV>
          <wp:extent cx="1117600" cy="619760"/>
          <wp:effectExtent l="0" t="0" r="6350" b="8890"/>
          <wp:wrapNone/>
          <wp:docPr id="1"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619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-299720</wp:posOffset>
          </wp:positionH>
          <wp:positionV relativeFrom="paragraph">
            <wp:posOffset>-96520</wp:posOffset>
          </wp:positionV>
          <wp:extent cx="1714500" cy="6299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29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85B"/>
    <w:multiLevelType w:val="hybridMultilevel"/>
    <w:tmpl w:val="191CB028"/>
    <w:lvl w:ilvl="0" w:tplc="9FB22108">
      <w:numFmt w:val="bullet"/>
      <w:lvlText w:val=""/>
      <w:lvlJc w:val="left"/>
      <w:pPr>
        <w:tabs>
          <w:tab w:val="num" w:pos="2565"/>
        </w:tabs>
        <w:ind w:left="2565" w:hanging="360"/>
      </w:pPr>
      <w:rPr>
        <w:rFonts w:ascii="Wingdings 3" w:eastAsia="Times New Roman" w:hAnsi="Wingdings 3" w:hint="default"/>
      </w:rPr>
    </w:lvl>
    <w:lvl w:ilvl="1" w:tplc="040C0003" w:tentative="1">
      <w:start w:val="1"/>
      <w:numFmt w:val="bullet"/>
      <w:lvlText w:val="o"/>
      <w:lvlJc w:val="left"/>
      <w:pPr>
        <w:tabs>
          <w:tab w:val="num" w:pos="2940"/>
        </w:tabs>
        <w:ind w:left="2940" w:hanging="360"/>
      </w:pPr>
      <w:rPr>
        <w:rFonts w:ascii="Courier New" w:hAnsi="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abstractNum w:abstractNumId="1">
    <w:nsid w:val="11B324D3"/>
    <w:multiLevelType w:val="hybridMultilevel"/>
    <w:tmpl w:val="C9D0B0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2451FB5"/>
    <w:multiLevelType w:val="hybridMultilevel"/>
    <w:tmpl w:val="2F7AC9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5D536D7"/>
    <w:multiLevelType w:val="hybridMultilevel"/>
    <w:tmpl w:val="3EDCDE6A"/>
    <w:lvl w:ilvl="0" w:tplc="67E4ECF6">
      <w:start w:val="1"/>
      <w:numFmt w:val="bullet"/>
      <w:lvlText w:val=""/>
      <w:lvlJc w:val="left"/>
      <w:pPr>
        <w:tabs>
          <w:tab w:val="num" w:pos="1156"/>
        </w:tabs>
        <w:ind w:left="115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4">
    <w:nsid w:val="4DBC63FB"/>
    <w:multiLevelType w:val="hybridMultilevel"/>
    <w:tmpl w:val="D0C226AC"/>
    <w:lvl w:ilvl="0" w:tplc="5EDED48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EEF13D2"/>
    <w:multiLevelType w:val="hybridMultilevel"/>
    <w:tmpl w:val="BEB82C1A"/>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73820CA2"/>
    <w:multiLevelType w:val="hybridMultilevel"/>
    <w:tmpl w:val="502C245E"/>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749C43CF"/>
    <w:multiLevelType w:val="hybridMultilevel"/>
    <w:tmpl w:val="4D9A7568"/>
    <w:lvl w:ilvl="0" w:tplc="A2D67A6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53"/>
    <w:rsid w:val="00006E46"/>
    <w:rsid w:val="00015631"/>
    <w:rsid w:val="00044644"/>
    <w:rsid w:val="00061BC2"/>
    <w:rsid w:val="00066F56"/>
    <w:rsid w:val="000B3FB0"/>
    <w:rsid w:val="000C6388"/>
    <w:rsid w:val="000C707C"/>
    <w:rsid w:val="000D1E6E"/>
    <w:rsid w:val="00104FE5"/>
    <w:rsid w:val="00106593"/>
    <w:rsid w:val="00151CEB"/>
    <w:rsid w:val="001579B2"/>
    <w:rsid w:val="00161ED8"/>
    <w:rsid w:val="001660B5"/>
    <w:rsid w:val="001819B2"/>
    <w:rsid w:val="00187323"/>
    <w:rsid w:val="001935F8"/>
    <w:rsid w:val="001C58AB"/>
    <w:rsid w:val="001D7630"/>
    <w:rsid w:val="001D7845"/>
    <w:rsid w:val="001E5978"/>
    <w:rsid w:val="00215EFF"/>
    <w:rsid w:val="00234A7B"/>
    <w:rsid w:val="00255FB0"/>
    <w:rsid w:val="002734A6"/>
    <w:rsid w:val="00293F9F"/>
    <w:rsid w:val="00297306"/>
    <w:rsid w:val="002B38F6"/>
    <w:rsid w:val="002E0915"/>
    <w:rsid w:val="002E1C19"/>
    <w:rsid w:val="0032023A"/>
    <w:rsid w:val="00331190"/>
    <w:rsid w:val="003622A8"/>
    <w:rsid w:val="00373FB2"/>
    <w:rsid w:val="00380AFD"/>
    <w:rsid w:val="003819D1"/>
    <w:rsid w:val="0039359E"/>
    <w:rsid w:val="003A2087"/>
    <w:rsid w:val="003A6D84"/>
    <w:rsid w:val="003B5DCE"/>
    <w:rsid w:val="003C4EAC"/>
    <w:rsid w:val="003D157E"/>
    <w:rsid w:val="003D706D"/>
    <w:rsid w:val="003E178E"/>
    <w:rsid w:val="00402D39"/>
    <w:rsid w:val="00420CC1"/>
    <w:rsid w:val="004246D6"/>
    <w:rsid w:val="0044047E"/>
    <w:rsid w:val="00447132"/>
    <w:rsid w:val="00451F24"/>
    <w:rsid w:val="0045256A"/>
    <w:rsid w:val="004655F8"/>
    <w:rsid w:val="004E10D6"/>
    <w:rsid w:val="004E2222"/>
    <w:rsid w:val="004F6C56"/>
    <w:rsid w:val="00500F4B"/>
    <w:rsid w:val="00525554"/>
    <w:rsid w:val="00535B83"/>
    <w:rsid w:val="005645D7"/>
    <w:rsid w:val="005709E3"/>
    <w:rsid w:val="0057526B"/>
    <w:rsid w:val="005875D9"/>
    <w:rsid w:val="00596738"/>
    <w:rsid w:val="005B23F2"/>
    <w:rsid w:val="005B37DF"/>
    <w:rsid w:val="00621445"/>
    <w:rsid w:val="006348D7"/>
    <w:rsid w:val="00661ECE"/>
    <w:rsid w:val="006676ED"/>
    <w:rsid w:val="006711F6"/>
    <w:rsid w:val="00681ECF"/>
    <w:rsid w:val="006838A1"/>
    <w:rsid w:val="006B12E2"/>
    <w:rsid w:val="00711795"/>
    <w:rsid w:val="00733EAE"/>
    <w:rsid w:val="007466DB"/>
    <w:rsid w:val="007635C1"/>
    <w:rsid w:val="00772DF2"/>
    <w:rsid w:val="007A5345"/>
    <w:rsid w:val="007B4BB9"/>
    <w:rsid w:val="007C31B4"/>
    <w:rsid w:val="007D27A3"/>
    <w:rsid w:val="007E23FE"/>
    <w:rsid w:val="00817A50"/>
    <w:rsid w:val="00837826"/>
    <w:rsid w:val="00856C92"/>
    <w:rsid w:val="00857691"/>
    <w:rsid w:val="008704C5"/>
    <w:rsid w:val="0087433B"/>
    <w:rsid w:val="00877F48"/>
    <w:rsid w:val="00887CE5"/>
    <w:rsid w:val="008B5053"/>
    <w:rsid w:val="008C064B"/>
    <w:rsid w:val="008C779D"/>
    <w:rsid w:val="008C7F24"/>
    <w:rsid w:val="008D1E19"/>
    <w:rsid w:val="008D2DED"/>
    <w:rsid w:val="008D4E3B"/>
    <w:rsid w:val="00902509"/>
    <w:rsid w:val="00920969"/>
    <w:rsid w:val="00942807"/>
    <w:rsid w:val="009436B2"/>
    <w:rsid w:val="00953273"/>
    <w:rsid w:val="009609E1"/>
    <w:rsid w:val="00964F53"/>
    <w:rsid w:val="009A30AD"/>
    <w:rsid w:val="009C5833"/>
    <w:rsid w:val="009E1FBA"/>
    <w:rsid w:val="009E7584"/>
    <w:rsid w:val="00A07080"/>
    <w:rsid w:val="00A15490"/>
    <w:rsid w:val="00A17837"/>
    <w:rsid w:val="00A21A65"/>
    <w:rsid w:val="00A234CE"/>
    <w:rsid w:val="00A26F18"/>
    <w:rsid w:val="00A27A2C"/>
    <w:rsid w:val="00A32DC6"/>
    <w:rsid w:val="00A35841"/>
    <w:rsid w:val="00A54CC0"/>
    <w:rsid w:val="00A54F09"/>
    <w:rsid w:val="00A609B3"/>
    <w:rsid w:val="00A66E8C"/>
    <w:rsid w:val="00A83B67"/>
    <w:rsid w:val="00AB0A89"/>
    <w:rsid w:val="00AB48E9"/>
    <w:rsid w:val="00AD5C3B"/>
    <w:rsid w:val="00AE2EE1"/>
    <w:rsid w:val="00B05141"/>
    <w:rsid w:val="00B13B19"/>
    <w:rsid w:val="00B2206E"/>
    <w:rsid w:val="00B3041B"/>
    <w:rsid w:val="00B37771"/>
    <w:rsid w:val="00B52737"/>
    <w:rsid w:val="00B666A2"/>
    <w:rsid w:val="00BA36B9"/>
    <w:rsid w:val="00BA3883"/>
    <w:rsid w:val="00BA4B5B"/>
    <w:rsid w:val="00BB3A20"/>
    <w:rsid w:val="00BF747F"/>
    <w:rsid w:val="00C1081E"/>
    <w:rsid w:val="00C22F33"/>
    <w:rsid w:val="00C53A1A"/>
    <w:rsid w:val="00C6600B"/>
    <w:rsid w:val="00C80508"/>
    <w:rsid w:val="00C80F0D"/>
    <w:rsid w:val="00C944F8"/>
    <w:rsid w:val="00CA44B4"/>
    <w:rsid w:val="00CA5D9E"/>
    <w:rsid w:val="00CC711D"/>
    <w:rsid w:val="00CD364F"/>
    <w:rsid w:val="00CE6298"/>
    <w:rsid w:val="00CF3111"/>
    <w:rsid w:val="00CF7EC2"/>
    <w:rsid w:val="00D03F1C"/>
    <w:rsid w:val="00D178FC"/>
    <w:rsid w:val="00D618F9"/>
    <w:rsid w:val="00D76EC9"/>
    <w:rsid w:val="00D92F8D"/>
    <w:rsid w:val="00D94368"/>
    <w:rsid w:val="00DA08D5"/>
    <w:rsid w:val="00DB0F1B"/>
    <w:rsid w:val="00DB6468"/>
    <w:rsid w:val="00DD1F55"/>
    <w:rsid w:val="00DD52FF"/>
    <w:rsid w:val="00DE2F7F"/>
    <w:rsid w:val="00E05AE8"/>
    <w:rsid w:val="00E073F6"/>
    <w:rsid w:val="00E143CF"/>
    <w:rsid w:val="00E842FF"/>
    <w:rsid w:val="00E905A2"/>
    <w:rsid w:val="00EA74FC"/>
    <w:rsid w:val="00EB57B6"/>
    <w:rsid w:val="00EB6AB6"/>
    <w:rsid w:val="00EC38F5"/>
    <w:rsid w:val="00ED4748"/>
    <w:rsid w:val="00ED78F8"/>
    <w:rsid w:val="00EE02C0"/>
    <w:rsid w:val="00EE6CA7"/>
    <w:rsid w:val="00F03C83"/>
    <w:rsid w:val="00F03CEA"/>
    <w:rsid w:val="00F16019"/>
    <w:rsid w:val="00F34529"/>
    <w:rsid w:val="00F448FD"/>
    <w:rsid w:val="00F51DF7"/>
    <w:rsid w:val="00F61D8B"/>
    <w:rsid w:val="00F72767"/>
    <w:rsid w:val="00F74BB1"/>
    <w:rsid w:val="00F8621C"/>
    <w:rsid w:val="00F976EC"/>
    <w:rsid w:val="00FA635F"/>
    <w:rsid w:val="00FE50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B2"/>
    <w:rPr>
      <w:rFonts w:ascii="Arial" w:hAnsi="Arial"/>
      <w:bCs/>
    </w:rPr>
  </w:style>
  <w:style w:type="paragraph" w:styleId="Titre1">
    <w:name w:val="heading 1"/>
    <w:basedOn w:val="Normal"/>
    <w:next w:val="Normal"/>
    <w:link w:val="Titre1Car"/>
    <w:uiPriority w:val="99"/>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link w:val="Titre2Car"/>
    <w:uiPriority w:val="99"/>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Pr>
      <w:rFonts w:ascii="Cambria" w:hAnsi="Cambria" w:cs="Times New Roman"/>
      <w:b/>
      <w:bCs/>
      <w:i/>
      <w:iCs/>
      <w:sz w:val="28"/>
      <w:szCs w:val="28"/>
    </w:rPr>
  </w:style>
  <w:style w:type="paragraph" w:styleId="Pieddepage">
    <w:name w:val="footer"/>
    <w:basedOn w:val="Normal"/>
    <w:link w:val="PieddepageCar"/>
    <w:uiPriority w:val="99"/>
    <w:rsid w:val="00E905A2"/>
    <w:pPr>
      <w:tabs>
        <w:tab w:val="right" w:pos="9360"/>
      </w:tabs>
    </w:pPr>
    <w:rPr>
      <w:rFonts w:ascii="Verdana" w:hAnsi="Verdana"/>
      <w:color w:val="225AA5"/>
      <w:spacing w:val="20"/>
      <w:sz w:val="18"/>
      <w:szCs w:val="18"/>
    </w:rPr>
  </w:style>
  <w:style w:type="character" w:customStyle="1" w:styleId="PieddepageCar">
    <w:name w:val="Pied de page Car"/>
    <w:basedOn w:val="Policepardfaut"/>
    <w:link w:val="Pieddepage"/>
    <w:uiPriority w:val="99"/>
    <w:semiHidden/>
    <w:locked/>
    <w:rPr>
      <w:rFonts w:ascii="Arial" w:hAnsi="Arial" w:cs="Times New Roman"/>
      <w:bCs/>
    </w:rPr>
  </w:style>
  <w:style w:type="paragraph" w:styleId="En-tte">
    <w:name w:val="header"/>
    <w:basedOn w:val="Normal"/>
    <w:link w:val="En-tteCar"/>
    <w:uiPriority w:val="99"/>
    <w:rsid w:val="008C779D"/>
    <w:pPr>
      <w:tabs>
        <w:tab w:val="center" w:pos="4536"/>
        <w:tab w:val="right" w:pos="9072"/>
      </w:tabs>
    </w:pPr>
  </w:style>
  <w:style w:type="character" w:customStyle="1" w:styleId="En-tteCar">
    <w:name w:val="En-tête Car"/>
    <w:basedOn w:val="Policepardfaut"/>
    <w:link w:val="En-tte"/>
    <w:uiPriority w:val="99"/>
    <w:semiHidden/>
    <w:locked/>
    <w:rPr>
      <w:rFonts w:ascii="Arial" w:hAnsi="Arial" w:cs="Times New Roman"/>
      <w:bCs/>
    </w:rPr>
  </w:style>
  <w:style w:type="paragraph" w:customStyle="1" w:styleId="DateCP">
    <w:name w:val="Date CP"/>
    <w:basedOn w:val="Normal"/>
    <w:uiPriority w:val="99"/>
    <w:rsid w:val="00902509"/>
    <w:pPr>
      <w:jc w:val="right"/>
    </w:pPr>
    <w:rPr>
      <w:rFonts w:ascii="Arial Narrow" w:hAnsi="Arial Narrow"/>
    </w:rPr>
  </w:style>
  <w:style w:type="paragraph" w:customStyle="1" w:styleId="Texte">
    <w:name w:val="Texte"/>
    <w:basedOn w:val="Normal"/>
    <w:uiPriority w:val="99"/>
    <w:rsid w:val="009436B2"/>
    <w:pPr>
      <w:jc w:val="both"/>
    </w:pPr>
    <w:rPr>
      <w:rFonts w:cs="Arial"/>
      <w:bCs w:val="0"/>
    </w:rPr>
  </w:style>
  <w:style w:type="paragraph" w:customStyle="1" w:styleId="Surtitre">
    <w:name w:val="Surtitre"/>
    <w:basedOn w:val="Normal"/>
    <w:uiPriority w:val="99"/>
    <w:rsid w:val="006B12E2"/>
    <w:pPr>
      <w:spacing w:line="280" w:lineRule="exact"/>
      <w:jc w:val="center"/>
    </w:pPr>
    <w:rPr>
      <w:rFonts w:ascii="Arial Narrow" w:hAnsi="Arial Narrow"/>
      <w:b/>
      <w:bCs w:val="0"/>
      <w:caps/>
      <w:szCs w:val="20"/>
    </w:rPr>
  </w:style>
  <w:style w:type="character" w:styleId="Numrodepage">
    <w:name w:val="page number"/>
    <w:basedOn w:val="Policepardfaut"/>
    <w:uiPriority w:val="99"/>
    <w:rsid w:val="00420CC1"/>
    <w:rPr>
      <w:rFonts w:cs="Times New Roman"/>
    </w:rPr>
  </w:style>
  <w:style w:type="paragraph" w:styleId="Notedebasdepage">
    <w:name w:val="footnote text"/>
    <w:basedOn w:val="Normal"/>
    <w:link w:val="NotedebasdepageCar"/>
    <w:uiPriority w:val="99"/>
    <w:semiHidden/>
    <w:rsid w:val="006711F6"/>
    <w:rPr>
      <w:sz w:val="20"/>
      <w:szCs w:val="20"/>
    </w:rPr>
  </w:style>
  <w:style w:type="character" w:customStyle="1" w:styleId="NotedebasdepageCar">
    <w:name w:val="Note de bas de page Car"/>
    <w:basedOn w:val="Policepardfaut"/>
    <w:link w:val="Notedebasdepage"/>
    <w:uiPriority w:val="99"/>
    <w:semiHidden/>
    <w:locked/>
    <w:rPr>
      <w:rFonts w:ascii="Arial" w:hAnsi="Arial" w:cs="Times New Roman"/>
      <w:bCs/>
      <w:sz w:val="20"/>
      <w:szCs w:val="20"/>
    </w:rPr>
  </w:style>
  <w:style w:type="character" w:styleId="Appelnotedebasdep">
    <w:name w:val="footnote reference"/>
    <w:basedOn w:val="Policepardfaut"/>
    <w:uiPriority w:val="99"/>
    <w:semiHidden/>
    <w:rsid w:val="006711F6"/>
    <w:rPr>
      <w:rFonts w:cs="Times New Roman"/>
      <w:vertAlign w:val="superscript"/>
    </w:rPr>
  </w:style>
  <w:style w:type="character" w:styleId="Lienhypertexte">
    <w:name w:val="Hyperlink"/>
    <w:basedOn w:val="Policepardfaut"/>
    <w:uiPriority w:val="99"/>
    <w:rsid w:val="00A27A2C"/>
    <w:rPr>
      <w:rFonts w:cs="Times New Roman"/>
      <w:color w:val="0000FF"/>
      <w:u w:val="single"/>
    </w:rPr>
  </w:style>
  <w:style w:type="character" w:styleId="lev">
    <w:name w:val="Strong"/>
    <w:basedOn w:val="Policepardfaut"/>
    <w:uiPriority w:val="99"/>
    <w:qFormat/>
    <w:rsid w:val="00A27A2C"/>
    <w:rPr>
      <w:rFonts w:cs="Times New Roman"/>
      <w:b/>
    </w:rPr>
  </w:style>
  <w:style w:type="paragraph" w:customStyle="1" w:styleId="Pa10">
    <w:name w:val="Pa10"/>
    <w:basedOn w:val="Normal"/>
    <w:next w:val="Normal"/>
    <w:uiPriority w:val="99"/>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uiPriority w:val="99"/>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link w:val="TextedebullesCar"/>
    <w:uiPriority w:val="99"/>
    <w:semiHidden/>
    <w:rsid w:val="00A66E8C"/>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bCs/>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B2"/>
    <w:rPr>
      <w:rFonts w:ascii="Arial" w:hAnsi="Arial"/>
      <w:bCs/>
    </w:rPr>
  </w:style>
  <w:style w:type="paragraph" w:styleId="Titre1">
    <w:name w:val="heading 1"/>
    <w:basedOn w:val="Normal"/>
    <w:next w:val="Normal"/>
    <w:link w:val="Titre1Car"/>
    <w:uiPriority w:val="99"/>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link w:val="Titre2Car"/>
    <w:uiPriority w:val="99"/>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Pr>
      <w:rFonts w:ascii="Cambria" w:hAnsi="Cambria" w:cs="Times New Roman"/>
      <w:b/>
      <w:bCs/>
      <w:i/>
      <w:iCs/>
      <w:sz w:val="28"/>
      <w:szCs w:val="28"/>
    </w:rPr>
  </w:style>
  <w:style w:type="paragraph" w:styleId="Pieddepage">
    <w:name w:val="footer"/>
    <w:basedOn w:val="Normal"/>
    <w:link w:val="PieddepageCar"/>
    <w:uiPriority w:val="99"/>
    <w:rsid w:val="00E905A2"/>
    <w:pPr>
      <w:tabs>
        <w:tab w:val="right" w:pos="9360"/>
      </w:tabs>
    </w:pPr>
    <w:rPr>
      <w:rFonts w:ascii="Verdana" w:hAnsi="Verdana"/>
      <w:color w:val="225AA5"/>
      <w:spacing w:val="20"/>
      <w:sz w:val="18"/>
      <w:szCs w:val="18"/>
    </w:rPr>
  </w:style>
  <w:style w:type="character" w:customStyle="1" w:styleId="PieddepageCar">
    <w:name w:val="Pied de page Car"/>
    <w:basedOn w:val="Policepardfaut"/>
    <w:link w:val="Pieddepage"/>
    <w:uiPriority w:val="99"/>
    <w:semiHidden/>
    <w:locked/>
    <w:rPr>
      <w:rFonts w:ascii="Arial" w:hAnsi="Arial" w:cs="Times New Roman"/>
      <w:bCs/>
    </w:rPr>
  </w:style>
  <w:style w:type="paragraph" w:styleId="En-tte">
    <w:name w:val="header"/>
    <w:basedOn w:val="Normal"/>
    <w:link w:val="En-tteCar"/>
    <w:uiPriority w:val="99"/>
    <w:rsid w:val="008C779D"/>
    <w:pPr>
      <w:tabs>
        <w:tab w:val="center" w:pos="4536"/>
        <w:tab w:val="right" w:pos="9072"/>
      </w:tabs>
    </w:pPr>
  </w:style>
  <w:style w:type="character" w:customStyle="1" w:styleId="En-tteCar">
    <w:name w:val="En-tête Car"/>
    <w:basedOn w:val="Policepardfaut"/>
    <w:link w:val="En-tte"/>
    <w:uiPriority w:val="99"/>
    <w:semiHidden/>
    <w:locked/>
    <w:rPr>
      <w:rFonts w:ascii="Arial" w:hAnsi="Arial" w:cs="Times New Roman"/>
      <w:bCs/>
    </w:rPr>
  </w:style>
  <w:style w:type="paragraph" w:customStyle="1" w:styleId="DateCP">
    <w:name w:val="Date CP"/>
    <w:basedOn w:val="Normal"/>
    <w:uiPriority w:val="99"/>
    <w:rsid w:val="00902509"/>
    <w:pPr>
      <w:jc w:val="right"/>
    </w:pPr>
    <w:rPr>
      <w:rFonts w:ascii="Arial Narrow" w:hAnsi="Arial Narrow"/>
    </w:rPr>
  </w:style>
  <w:style w:type="paragraph" w:customStyle="1" w:styleId="Texte">
    <w:name w:val="Texte"/>
    <w:basedOn w:val="Normal"/>
    <w:uiPriority w:val="99"/>
    <w:rsid w:val="009436B2"/>
    <w:pPr>
      <w:jc w:val="both"/>
    </w:pPr>
    <w:rPr>
      <w:rFonts w:cs="Arial"/>
      <w:bCs w:val="0"/>
    </w:rPr>
  </w:style>
  <w:style w:type="paragraph" w:customStyle="1" w:styleId="Surtitre">
    <w:name w:val="Surtitre"/>
    <w:basedOn w:val="Normal"/>
    <w:uiPriority w:val="99"/>
    <w:rsid w:val="006B12E2"/>
    <w:pPr>
      <w:spacing w:line="280" w:lineRule="exact"/>
      <w:jc w:val="center"/>
    </w:pPr>
    <w:rPr>
      <w:rFonts w:ascii="Arial Narrow" w:hAnsi="Arial Narrow"/>
      <w:b/>
      <w:bCs w:val="0"/>
      <w:caps/>
      <w:szCs w:val="20"/>
    </w:rPr>
  </w:style>
  <w:style w:type="character" w:styleId="Numrodepage">
    <w:name w:val="page number"/>
    <w:basedOn w:val="Policepardfaut"/>
    <w:uiPriority w:val="99"/>
    <w:rsid w:val="00420CC1"/>
    <w:rPr>
      <w:rFonts w:cs="Times New Roman"/>
    </w:rPr>
  </w:style>
  <w:style w:type="paragraph" w:styleId="Notedebasdepage">
    <w:name w:val="footnote text"/>
    <w:basedOn w:val="Normal"/>
    <w:link w:val="NotedebasdepageCar"/>
    <w:uiPriority w:val="99"/>
    <w:semiHidden/>
    <w:rsid w:val="006711F6"/>
    <w:rPr>
      <w:sz w:val="20"/>
      <w:szCs w:val="20"/>
    </w:rPr>
  </w:style>
  <w:style w:type="character" w:customStyle="1" w:styleId="NotedebasdepageCar">
    <w:name w:val="Note de bas de page Car"/>
    <w:basedOn w:val="Policepardfaut"/>
    <w:link w:val="Notedebasdepage"/>
    <w:uiPriority w:val="99"/>
    <w:semiHidden/>
    <w:locked/>
    <w:rPr>
      <w:rFonts w:ascii="Arial" w:hAnsi="Arial" w:cs="Times New Roman"/>
      <w:bCs/>
      <w:sz w:val="20"/>
      <w:szCs w:val="20"/>
    </w:rPr>
  </w:style>
  <w:style w:type="character" w:styleId="Appelnotedebasdep">
    <w:name w:val="footnote reference"/>
    <w:basedOn w:val="Policepardfaut"/>
    <w:uiPriority w:val="99"/>
    <w:semiHidden/>
    <w:rsid w:val="006711F6"/>
    <w:rPr>
      <w:rFonts w:cs="Times New Roman"/>
      <w:vertAlign w:val="superscript"/>
    </w:rPr>
  </w:style>
  <w:style w:type="character" w:styleId="Lienhypertexte">
    <w:name w:val="Hyperlink"/>
    <w:basedOn w:val="Policepardfaut"/>
    <w:uiPriority w:val="99"/>
    <w:rsid w:val="00A27A2C"/>
    <w:rPr>
      <w:rFonts w:cs="Times New Roman"/>
      <w:color w:val="0000FF"/>
      <w:u w:val="single"/>
    </w:rPr>
  </w:style>
  <w:style w:type="character" w:styleId="lev">
    <w:name w:val="Strong"/>
    <w:basedOn w:val="Policepardfaut"/>
    <w:uiPriority w:val="99"/>
    <w:qFormat/>
    <w:rsid w:val="00A27A2C"/>
    <w:rPr>
      <w:rFonts w:cs="Times New Roman"/>
      <w:b/>
    </w:rPr>
  </w:style>
  <w:style w:type="paragraph" w:customStyle="1" w:styleId="Pa10">
    <w:name w:val="Pa10"/>
    <w:basedOn w:val="Normal"/>
    <w:next w:val="Normal"/>
    <w:uiPriority w:val="99"/>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uiPriority w:val="99"/>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link w:val="TextedebullesCar"/>
    <w:uiPriority w:val="99"/>
    <w:semiHidden/>
    <w:rsid w:val="00A66E8C"/>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bCs/>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apfhandicap" TargetMode="External"/><Relationship Id="rId2" Type="http://schemas.openxmlformats.org/officeDocument/2006/relationships/hyperlink" Target="http://www.facebook.com/associationdesparalysesdefrance" TargetMode="External"/><Relationship Id="rId1" Type="http://schemas.openxmlformats.org/officeDocument/2006/relationships/hyperlink" Target="http://www.apf.ass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e.weymann\Documents\Relations%20presse\CP\CP%20mode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 modele.dot</Template>
  <TotalTime>0</TotalTime>
  <Pages>1</Pages>
  <Words>516</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Le</vt:lpstr>
    </vt:vector>
  </TitlesOfParts>
  <Company>APF</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evelyne.weymann</dc:creator>
  <cp:lastModifiedBy>User</cp:lastModifiedBy>
  <cp:revision>2</cp:revision>
  <cp:lastPrinted>2008-06-12T09:21:00Z</cp:lastPrinted>
  <dcterms:created xsi:type="dcterms:W3CDTF">2014-07-29T12:46:00Z</dcterms:created>
  <dcterms:modified xsi:type="dcterms:W3CDTF">2014-07-29T12:46:00Z</dcterms:modified>
</cp:coreProperties>
</file>